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F0" w:rsidRPr="00C2645E" w:rsidRDefault="00C712F0" w:rsidP="00C712F0">
      <w:pPr>
        <w:jc w:val="center"/>
        <w:rPr>
          <w:b/>
          <w:sz w:val="28"/>
        </w:rPr>
      </w:pPr>
      <w:r w:rsidRPr="00C2645E">
        <w:rPr>
          <w:b/>
          <w:sz w:val="28"/>
        </w:rPr>
        <w:t>Profile</w:t>
      </w:r>
    </w:p>
    <w:p w:rsidR="00C712F0" w:rsidRPr="00C2645E" w:rsidRDefault="008031BC" w:rsidP="008031BC">
      <w:r w:rsidRPr="00C2645E">
        <w:rPr>
          <w:noProof/>
          <w:lang w:eastAsia="en-IN"/>
        </w:rPr>
        <w:drawing>
          <wp:anchor distT="0" distB="0" distL="114300" distR="114300" simplePos="0" relativeHeight="251658240" behindDoc="1" locked="0" layoutInCell="1" allowOverlap="1" wp14:anchorId="441EEFD2" wp14:editId="71E32773">
            <wp:simplePos x="0" y="0"/>
            <wp:positionH relativeFrom="column">
              <wp:posOffset>4124325</wp:posOffset>
            </wp:positionH>
            <wp:positionV relativeFrom="paragraph">
              <wp:posOffset>6985</wp:posOffset>
            </wp:positionV>
            <wp:extent cx="1609725" cy="15862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2F0" w:rsidRPr="00C2645E">
        <w:t xml:space="preserve">First name: Shankar </w:t>
      </w:r>
      <w:r w:rsidR="00E3711E" w:rsidRPr="00C2645E">
        <w:tab/>
      </w:r>
      <w:r w:rsidR="00E3711E" w:rsidRPr="00C2645E">
        <w:tab/>
      </w:r>
      <w:r w:rsidR="00E3711E" w:rsidRPr="00C2645E">
        <w:tab/>
      </w:r>
      <w:r w:rsidR="00E3711E" w:rsidRPr="00C2645E">
        <w:tab/>
      </w:r>
      <w:r w:rsidR="00E3711E" w:rsidRPr="00C2645E">
        <w:tab/>
      </w:r>
      <w:r w:rsidR="00E3711E" w:rsidRPr="00C2645E">
        <w:tab/>
      </w:r>
      <w:r w:rsidR="00E3711E" w:rsidRPr="00C2645E">
        <w:tab/>
      </w:r>
      <w:r w:rsidR="00E3711E" w:rsidRPr="00C2645E">
        <w:tab/>
      </w:r>
    </w:p>
    <w:p w:rsidR="00C712F0" w:rsidRPr="00C2645E" w:rsidRDefault="00C712F0" w:rsidP="00C712F0">
      <w:r w:rsidRPr="00C2645E">
        <w:t xml:space="preserve">Last name: </w:t>
      </w:r>
      <w:proofErr w:type="spellStart"/>
      <w:r w:rsidRPr="00C2645E">
        <w:t>Purbey</w:t>
      </w:r>
      <w:proofErr w:type="spellEnd"/>
      <w:r w:rsidR="00E3711E" w:rsidRPr="00C2645E">
        <w:tab/>
      </w:r>
      <w:r w:rsidR="00E3711E" w:rsidRPr="00C2645E">
        <w:tab/>
      </w:r>
      <w:r w:rsidR="00E3711E" w:rsidRPr="00C2645E">
        <w:tab/>
      </w:r>
      <w:r w:rsidR="00E3711E" w:rsidRPr="00C2645E">
        <w:tab/>
      </w:r>
      <w:r w:rsidR="00E3711E" w:rsidRPr="00C2645E">
        <w:tab/>
      </w:r>
      <w:r w:rsidR="00E3711E" w:rsidRPr="00C2645E">
        <w:tab/>
      </w:r>
      <w:r w:rsidR="00E3711E" w:rsidRPr="00C2645E">
        <w:tab/>
      </w:r>
      <w:r w:rsidR="00E3711E" w:rsidRPr="00C2645E">
        <w:tab/>
      </w:r>
    </w:p>
    <w:p w:rsidR="00C712F0" w:rsidRPr="00C2645E" w:rsidRDefault="00C712F0" w:rsidP="00C712F0">
      <w:r w:rsidRPr="00C2645E">
        <w:t>Type: Faculty</w:t>
      </w:r>
    </w:p>
    <w:p w:rsidR="00C712F0" w:rsidRPr="00C2645E" w:rsidRDefault="00C712F0" w:rsidP="00C712F0">
      <w:r w:rsidRPr="00C2645E">
        <w:t xml:space="preserve">Designation: Associate Professor </w:t>
      </w:r>
      <w:r w:rsidR="00E3711E" w:rsidRPr="00C2645E">
        <w:tab/>
      </w:r>
      <w:r w:rsidR="00E3711E" w:rsidRPr="00C2645E">
        <w:tab/>
      </w:r>
      <w:r w:rsidR="00E3711E" w:rsidRPr="00C2645E">
        <w:tab/>
      </w:r>
      <w:r w:rsidR="00E3711E" w:rsidRPr="00C2645E">
        <w:tab/>
      </w:r>
      <w:r w:rsidR="00E3711E" w:rsidRPr="00C2645E">
        <w:tab/>
      </w:r>
    </w:p>
    <w:p w:rsidR="00C712F0" w:rsidRPr="00C2645E" w:rsidRDefault="00C712F0" w:rsidP="00C712F0">
      <w:r w:rsidRPr="00C2645E">
        <w:t xml:space="preserve">Date of Joining: </w:t>
      </w:r>
      <w:r w:rsidR="005673A5" w:rsidRPr="00C2645E">
        <w:t>18</w:t>
      </w:r>
      <w:r w:rsidR="005673A5" w:rsidRPr="00C2645E">
        <w:rPr>
          <w:vertAlign w:val="superscript"/>
        </w:rPr>
        <w:t>th</w:t>
      </w:r>
      <w:r w:rsidR="005673A5" w:rsidRPr="00C2645E">
        <w:t xml:space="preserve"> March 2019</w:t>
      </w:r>
    </w:p>
    <w:p w:rsidR="00C712F0" w:rsidRPr="00C2645E" w:rsidRDefault="00C712F0" w:rsidP="00C712F0">
      <w:r w:rsidRPr="00C2645E">
        <w:t>Email: spurbey@dmi.ac.in</w:t>
      </w:r>
    </w:p>
    <w:p w:rsidR="00C712F0" w:rsidRPr="00C2645E" w:rsidRDefault="00C712F0" w:rsidP="00C712F0">
      <w:r w:rsidRPr="00C2645E">
        <w:t xml:space="preserve">Phone Number: </w:t>
      </w:r>
      <w:r w:rsidR="00860303" w:rsidRPr="00C2645E">
        <w:t>91-61222324111</w:t>
      </w:r>
    </w:p>
    <w:p w:rsidR="00F323A1" w:rsidRPr="00C2645E" w:rsidRDefault="00C712F0" w:rsidP="00A362E9">
      <w:pPr>
        <w:jc w:val="both"/>
      </w:pPr>
      <w:r w:rsidRPr="00C2645E">
        <w:rPr>
          <w:b/>
        </w:rPr>
        <w:t>Academic Experience</w:t>
      </w:r>
      <w:r w:rsidRPr="00C2645E">
        <w:t xml:space="preserve">:  </w:t>
      </w:r>
      <w:r w:rsidR="00D83351" w:rsidRPr="00C2645E">
        <w:t>Dr</w:t>
      </w:r>
      <w:r w:rsidR="00D84238" w:rsidRPr="00C2645E">
        <w:t xml:space="preserve"> Shankar </w:t>
      </w:r>
      <w:proofErr w:type="spellStart"/>
      <w:r w:rsidR="00D84238" w:rsidRPr="00C2645E">
        <w:t>Purbey</w:t>
      </w:r>
      <w:proofErr w:type="spellEnd"/>
      <w:r w:rsidR="00D84238" w:rsidRPr="00C2645E">
        <w:t xml:space="preserve">, holds PhD in Industrial Engineering &amp; Management from IIT </w:t>
      </w:r>
      <w:proofErr w:type="spellStart"/>
      <w:r w:rsidR="00D84238" w:rsidRPr="00C2645E">
        <w:t>Dhanbad</w:t>
      </w:r>
      <w:proofErr w:type="spellEnd"/>
      <w:r w:rsidR="00D84238" w:rsidRPr="00C2645E">
        <w:t xml:space="preserve">. Prior to joining </w:t>
      </w:r>
      <w:r w:rsidR="00AC40BD" w:rsidRPr="00C2645E">
        <w:t xml:space="preserve">DMI, he was associated with IIM </w:t>
      </w:r>
      <w:proofErr w:type="spellStart"/>
      <w:r w:rsidR="00AC40BD" w:rsidRPr="00C2645E">
        <w:t>Shillong</w:t>
      </w:r>
      <w:proofErr w:type="spellEnd"/>
      <w:r w:rsidR="00AC40BD" w:rsidRPr="00C2645E">
        <w:t xml:space="preserve"> for more than ten years</w:t>
      </w:r>
      <w:r w:rsidR="00E3711E" w:rsidRPr="00C2645E">
        <w:t xml:space="preserve">. </w:t>
      </w:r>
      <w:r w:rsidR="00120716" w:rsidRPr="00C2645E">
        <w:t xml:space="preserve">He has more than 15 years of industry, teaching and research experience. He was awarded the National Doctoral Fellowship by AICTE while pursuing his PhD. He has international publications to his credit and has presented papers in various National and International conferences. </w:t>
      </w:r>
      <w:r w:rsidR="00D83351" w:rsidRPr="00C2645E">
        <w:t>He was also ex</w:t>
      </w:r>
      <w:r w:rsidR="00D94AEB" w:rsidRPr="00C2645E">
        <w:t xml:space="preserve">tensively involved in </w:t>
      </w:r>
      <w:r w:rsidR="00D83351" w:rsidRPr="00C2645E">
        <w:t>consultancies</w:t>
      </w:r>
      <w:r w:rsidR="00F323A1" w:rsidRPr="00C2645E">
        <w:t xml:space="preserve"> assignment</w:t>
      </w:r>
      <w:r w:rsidR="00D83351" w:rsidRPr="00C2645E">
        <w:t xml:space="preserve"> including executive training programs</w:t>
      </w:r>
      <w:r w:rsidR="00D94AEB" w:rsidRPr="00C2645E">
        <w:t xml:space="preserve"> for both government and non-governmental organization</w:t>
      </w:r>
      <w:r w:rsidR="00120716" w:rsidRPr="00C2645E">
        <w:t xml:space="preserve">. </w:t>
      </w:r>
      <w:r w:rsidR="00F323A1" w:rsidRPr="00C2645E">
        <w:t>He has coordinated more than fifteen executive training program</w:t>
      </w:r>
      <w:r w:rsidR="00CF01D1" w:rsidRPr="00C2645E">
        <w:t xml:space="preserve">s and three certificate courses. </w:t>
      </w:r>
      <w:r w:rsidR="000107EC" w:rsidRPr="00C2645E">
        <w:t xml:space="preserve"> Certificate courses include</w:t>
      </w:r>
      <w:r w:rsidR="00CF01D1" w:rsidRPr="00C2645E">
        <w:t xml:space="preserve"> course on Tourism &amp; Hospitality Management</w:t>
      </w:r>
      <w:r w:rsidR="000107EC" w:rsidRPr="00C2645E">
        <w:t xml:space="preserve"> and</w:t>
      </w:r>
      <w:r w:rsidR="00CF01D1" w:rsidRPr="00C2645E">
        <w:t xml:space="preserve"> Quality Assurance in Healthcare delivery. </w:t>
      </w:r>
      <w:r w:rsidR="00F323A1" w:rsidRPr="00C2645E">
        <w:t xml:space="preserve"> </w:t>
      </w:r>
      <w:r w:rsidR="000107EC" w:rsidRPr="00C2645E">
        <w:t xml:space="preserve">In the area of </w:t>
      </w:r>
      <w:r w:rsidR="00F323A1" w:rsidRPr="00C2645E">
        <w:t xml:space="preserve">Project Management </w:t>
      </w:r>
      <w:r w:rsidR="000107EC" w:rsidRPr="00C2645E">
        <w:t xml:space="preserve">alone he has conducted more than ten executive training programs </w:t>
      </w:r>
      <w:r w:rsidR="00F323A1" w:rsidRPr="00C2645E">
        <w:t xml:space="preserve">for clients like Oil India, </w:t>
      </w:r>
      <w:r w:rsidR="00CF01D1" w:rsidRPr="00C2645E">
        <w:t xml:space="preserve">AEDC Ltd., NERCORMP, MCS officers, Ministry of </w:t>
      </w:r>
      <w:proofErr w:type="spellStart"/>
      <w:r w:rsidR="00CF01D1" w:rsidRPr="00C2645E">
        <w:t>DoNER</w:t>
      </w:r>
      <w:proofErr w:type="spellEnd"/>
      <w:r w:rsidR="00CF01D1" w:rsidRPr="00C2645E">
        <w:t>, Indian Oil,</w:t>
      </w:r>
      <w:r w:rsidR="000107EC" w:rsidRPr="00C2645E">
        <w:t xml:space="preserve"> </w:t>
      </w:r>
      <w:r w:rsidR="000107EC" w:rsidRPr="00C2645E">
        <w:rPr>
          <w:rFonts w:cs="Times New Roman"/>
          <w:bCs/>
          <w:color w:val="000000" w:themeColor="text1"/>
          <w:lang w:val="en-US"/>
        </w:rPr>
        <w:t>Ministry of Heavy Industry -CPSEs and SLPEs</w:t>
      </w:r>
      <w:r w:rsidR="00116469">
        <w:rPr>
          <w:rFonts w:cs="Times New Roman"/>
          <w:bCs/>
          <w:color w:val="000000" w:themeColor="text1"/>
          <w:lang w:val="en-US"/>
        </w:rPr>
        <w:t>, and Animal Husbandry &amp; Veterinary department Meghalaya</w:t>
      </w:r>
      <w:r w:rsidR="000107EC" w:rsidRPr="00C2645E">
        <w:rPr>
          <w:rFonts w:cs="Times New Roman"/>
          <w:bCs/>
          <w:color w:val="000000" w:themeColor="text1"/>
          <w:lang w:val="en-US"/>
        </w:rPr>
        <w:t xml:space="preserve">. </w:t>
      </w:r>
      <w:r w:rsidR="00CF01D1" w:rsidRPr="00C2645E">
        <w:t xml:space="preserve"> </w:t>
      </w:r>
    </w:p>
    <w:p w:rsidR="00D348CC" w:rsidRPr="00C2645E" w:rsidRDefault="00D348CC" w:rsidP="00D348CC">
      <w:pPr>
        <w:jc w:val="both"/>
      </w:pPr>
      <w:r w:rsidRPr="00C2645E">
        <w:rPr>
          <w:b/>
        </w:rPr>
        <w:t>Area of Interest</w:t>
      </w:r>
      <w:r w:rsidRPr="00C2645E">
        <w:t xml:space="preserve">: Project Management, Process Improvement, Healthcare Management, Performance Monitoring &amp; Evaluation, Service Management, and Value Chain Analysis. </w:t>
      </w:r>
    </w:p>
    <w:p w:rsidR="00814387" w:rsidRPr="00C2645E" w:rsidRDefault="00814387" w:rsidP="00D348CC">
      <w:pPr>
        <w:jc w:val="both"/>
      </w:pPr>
      <w:r w:rsidRPr="00C2645E">
        <w:rPr>
          <w:b/>
        </w:rPr>
        <w:t>Subjects Taught</w:t>
      </w:r>
      <w:r w:rsidRPr="00C2645E">
        <w:t xml:space="preserve">: </w:t>
      </w:r>
      <w:r w:rsidRPr="00863782">
        <w:t>Project Management, Service Operations Management, Managing Global Operations, Operations Management</w:t>
      </w:r>
    </w:p>
    <w:p w:rsidR="00860303" w:rsidRPr="00C2645E" w:rsidRDefault="00860303" w:rsidP="00860303">
      <w:pPr>
        <w:jc w:val="both"/>
        <w:rPr>
          <w:b/>
        </w:rPr>
      </w:pPr>
      <w:r w:rsidRPr="00C2645E">
        <w:rPr>
          <w:b/>
        </w:rPr>
        <w:t>Professional Experience:</w:t>
      </w:r>
    </w:p>
    <w:p w:rsidR="00860303" w:rsidRPr="00C2645E" w:rsidRDefault="00860303" w:rsidP="00860303">
      <w:pPr>
        <w:jc w:val="both"/>
      </w:pPr>
      <w:r w:rsidRPr="00C2645E">
        <w:t xml:space="preserve">Associate Professor – IIM </w:t>
      </w:r>
      <w:proofErr w:type="spellStart"/>
      <w:r w:rsidRPr="00C2645E">
        <w:t>Shillong</w:t>
      </w:r>
      <w:proofErr w:type="spellEnd"/>
      <w:r w:rsidRPr="00C2645E">
        <w:t xml:space="preserve"> (September 2017 – March 2019)</w:t>
      </w:r>
      <w:bookmarkStart w:id="0" w:name="_GoBack"/>
      <w:bookmarkEnd w:id="0"/>
    </w:p>
    <w:p w:rsidR="00860303" w:rsidRPr="00C2645E" w:rsidRDefault="00860303" w:rsidP="00860303">
      <w:pPr>
        <w:jc w:val="both"/>
      </w:pPr>
      <w:r w:rsidRPr="00C2645E">
        <w:t xml:space="preserve">Assistant Professor – IIM </w:t>
      </w:r>
      <w:proofErr w:type="spellStart"/>
      <w:r w:rsidRPr="00C2645E">
        <w:t>Shillong</w:t>
      </w:r>
      <w:proofErr w:type="spellEnd"/>
      <w:r w:rsidRPr="00C2645E">
        <w:t xml:space="preserve"> (Dec 2009 – August 2017)</w:t>
      </w:r>
    </w:p>
    <w:p w:rsidR="00860303" w:rsidRPr="00C2645E" w:rsidRDefault="00860303" w:rsidP="00860303">
      <w:pPr>
        <w:jc w:val="both"/>
      </w:pPr>
      <w:r w:rsidRPr="00C2645E">
        <w:t xml:space="preserve">Academic Associate– IIM </w:t>
      </w:r>
      <w:proofErr w:type="spellStart"/>
      <w:r w:rsidRPr="00C2645E">
        <w:t>Shillong</w:t>
      </w:r>
      <w:proofErr w:type="spellEnd"/>
      <w:r w:rsidRPr="00C2645E">
        <w:t xml:space="preserve"> (March 2009 – November 2009)</w:t>
      </w:r>
    </w:p>
    <w:p w:rsidR="00860303" w:rsidRPr="00C2645E" w:rsidRDefault="00860303" w:rsidP="00860303">
      <w:pPr>
        <w:jc w:val="both"/>
      </w:pPr>
      <w:r w:rsidRPr="00C2645E">
        <w:t>Assistant Professor – LBSIM Delhi (August 2008 – December 2008)</w:t>
      </w:r>
    </w:p>
    <w:p w:rsidR="00D348CC" w:rsidRPr="00C2645E" w:rsidRDefault="00D348CC" w:rsidP="00D348CC">
      <w:pPr>
        <w:rPr>
          <w:b/>
        </w:rPr>
      </w:pPr>
      <w:r w:rsidRPr="00C2645E">
        <w:rPr>
          <w:b/>
        </w:rPr>
        <w:t xml:space="preserve">Faculty Qualification:  </w:t>
      </w:r>
    </w:p>
    <w:p w:rsidR="006F1F21" w:rsidRPr="00C2645E" w:rsidRDefault="00BC1C70" w:rsidP="006F1F21">
      <w:pPr>
        <w:ind w:left="720"/>
        <w:jc w:val="both"/>
      </w:pPr>
      <w:r w:rsidRPr="00C2645E">
        <w:t>Ph.D.: Industrial Engineering</w:t>
      </w:r>
      <w:r w:rsidR="006F1F21" w:rsidRPr="00C2645E">
        <w:t xml:space="preserve"> &amp;</w:t>
      </w:r>
      <w:r w:rsidRPr="00C2645E">
        <w:t xml:space="preserve"> Management,</w:t>
      </w:r>
      <w:r w:rsidR="006F1F21" w:rsidRPr="00C2645E">
        <w:t xml:space="preserve"> IIT </w:t>
      </w:r>
      <w:proofErr w:type="spellStart"/>
      <w:r w:rsidR="006F1F21" w:rsidRPr="00C2645E">
        <w:t>Dhanbad</w:t>
      </w:r>
      <w:proofErr w:type="spellEnd"/>
      <w:r w:rsidR="006F1F21" w:rsidRPr="00C2645E">
        <w:t>, 2009</w:t>
      </w:r>
    </w:p>
    <w:p w:rsidR="006F1F21" w:rsidRPr="00C2645E" w:rsidRDefault="006F1F21" w:rsidP="006F1F21">
      <w:pPr>
        <w:ind w:left="720"/>
        <w:jc w:val="both"/>
        <w:rPr>
          <w:b/>
          <w:bCs/>
        </w:rPr>
      </w:pPr>
      <w:proofErr w:type="spellStart"/>
      <w:r w:rsidRPr="00C2645E">
        <w:t>B.Sc</w:t>
      </w:r>
      <w:proofErr w:type="spellEnd"/>
      <w:r w:rsidRPr="00C2645E">
        <w:t xml:space="preserve"> (Engg.): Production Engineering &amp; Management, NIT Jamshedpur, 2003</w:t>
      </w:r>
    </w:p>
    <w:p w:rsidR="00C712F0" w:rsidRPr="00C2645E" w:rsidRDefault="00C712F0" w:rsidP="00C712F0"/>
    <w:p w:rsidR="00860303" w:rsidRPr="00C2645E" w:rsidRDefault="00860303" w:rsidP="00C712F0"/>
    <w:p w:rsidR="00860303" w:rsidRDefault="00860303" w:rsidP="00C712F0"/>
    <w:p w:rsidR="00C712F0" w:rsidRPr="00C2645E" w:rsidRDefault="00C712F0" w:rsidP="00C712F0">
      <w:pPr>
        <w:rPr>
          <w:b/>
        </w:rPr>
      </w:pPr>
      <w:r w:rsidRPr="00C2645E">
        <w:rPr>
          <w:b/>
        </w:rPr>
        <w:lastRenderedPageBreak/>
        <w:t>Publications:</w:t>
      </w:r>
    </w:p>
    <w:p w:rsidR="000D0354" w:rsidRPr="00C2645E" w:rsidRDefault="000D0354" w:rsidP="00C712F0">
      <w:pPr>
        <w:rPr>
          <w:b/>
        </w:rPr>
      </w:pPr>
      <w:r w:rsidRPr="00C2645E">
        <w:rPr>
          <w:b/>
        </w:rPr>
        <w:t>International Journals</w:t>
      </w:r>
    </w:p>
    <w:p w:rsidR="000D0354" w:rsidRPr="00C2645E" w:rsidRDefault="000D0354" w:rsidP="000D0354">
      <w:pPr>
        <w:pStyle w:val="ListParagraph"/>
        <w:spacing w:before="4"/>
        <w:ind w:left="0" w:right="76"/>
        <w:jc w:val="both"/>
        <w:rPr>
          <w:rFonts w:eastAsia="Times New Roman" w:cs="Times New Roman"/>
        </w:rPr>
      </w:pPr>
      <w:r w:rsidRPr="00C2645E">
        <w:rPr>
          <w:rFonts w:eastAsia="Times New Roman" w:cs="Times New Roman"/>
        </w:rPr>
        <w:t xml:space="preserve">“Impact of Culture, </w:t>
      </w:r>
      <w:proofErr w:type="spellStart"/>
      <w:r w:rsidRPr="00C2645E">
        <w:rPr>
          <w:rFonts w:eastAsia="Times New Roman" w:cs="Times New Roman"/>
        </w:rPr>
        <w:t>Behavior</w:t>
      </w:r>
      <w:proofErr w:type="spellEnd"/>
      <w:r w:rsidRPr="00C2645E">
        <w:rPr>
          <w:rFonts w:eastAsia="Times New Roman" w:cs="Times New Roman"/>
        </w:rPr>
        <w:t xml:space="preserve">, and Gender on Green Purchase Intention”, </w:t>
      </w:r>
      <w:r w:rsidRPr="00C2645E">
        <w:rPr>
          <w:rFonts w:eastAsia="Times New Roman" w:cs="Times New Roman"/>
          <w:lang w:val="en-US"/>
        </w:rPr>
        <w:t>Journal</w:t>
      </w:r>
      <w:r w:rsidRPr="00C2645E">
        <w:rPr>
          <w:rFonts w:eastAsia="Times New Roman" w:cs="Times New Roman"/>
        </w:rPr>
        <w:t xml:space="preserve"> </w:t>
      </w:r>
      <w:r w:rsidRPr="00C2645E">
        <w:rPr>
          <w:rFonts w:eastAsia="Times New Roman" w:cs="Times New Roman"/>
          <w:lang w:val="en-US"/>
        </w:rPr>
        <w:t>of</w:t>
      </w:r>
      <w:r w:rsidRPr="00C2645E">
        <w:rPr>
          <w:rFonts w:eastAsia="Times New Roman" w:cs="Times New Roman"/>
        </w:rPr>
        <w:t xml:space="preserve"> </w:t>
      </w:r>
      <w:r w:rsidRPr="00C2645E">
        <w:rPr>
          <w:rFonts w:eastAsia="Times New Roman" w:cs="Times New Roman"/>
          <w:lang w:val="en-US"/>
        </w:rPr>
        <w:t>Retailing</w:t>
      </w:r>
      <w:r w:rsidRPr="00C2645E">
        <w:rPr>
          <w:rFonts w:eastAsia="Times New Roman" w:cs="Times New Roman"/>
        </w:rPr>
        <w:t xml:space="preserve"> </w:t>
      </w:r>
      <w:r w:rsidRPr="00C2645E">
        <w:rPr>
          <w:rFonts w:eastAsia="Times New Roman" w:cs="Times New Roman"/>
          <w:lang w:val="en-US"/>
        </w:rPr>
        <w:t>and</w:t>
      </w:r>
      <w:r w:rsidRPr="00C2645E">
        <w:rPr>
          <w:rFonts w:eastAsia="Times New Roman" w:cs="Times New Roman"/>
        </w:rPr>
        <w:t xml:space="preserve"> Consumer Services, 2018, Vol 41, </w:t>
      </w:r>
      <w:r w:rsidRPr="00C2645E">
        <w:rPr>
          <w:rFonts w:eastAsia="Times New Roman" w:cs="Times New Roman"/>
          <w:lang w:val="en-US"/>
        </w:rPr>
        <w:t>March</w:t>
      </w:r>
      <w:r w:rsidRPr="00C2645E">
        <w:rPr>
          <w:rFonts w:eastAsia="Times New Roman" w:cs="Times New Roman"/>
        </w:rPr>
        <w:t xml:space="preserve"> 2018, pp. 177-189.</w:t>
      </w:r>
    </w:p>
    <w:p w:rsidR="000D0354" w:rsidRPr="00C2645E" w:rsidRDefault="000D0354" w:rsidP="000D0354">
      <w:pPr>
        <w:pStyle w:val="ListParagraph"/>
        <w:spacing w:before="4"/>
        <w:ind w:left="0" w:right="76"/>
        <w:jc w:val="both"/>
        <w:rPr>
          <w:rStyle w:val="Strong"/>
          <w:b w:val="0"/>
          <w:color w:val="000000"/>
        </w:rPr>
      </w:pPr>
      <w:r w:rsidRPr="00C2645E">
        <w:rPr>
          <w:rStyle w:val="Strong"/>
          <w:b w:val="0"/>
          <w:color w:val="000000"/>
        </w:rPr>
        <w:t xml:space="preserve">"Benchmarking model for factors influencing creation of negative electronic word of mouth", </w:t>
      </w:r>
      <w:proofErr w:type="gramStart"/>
      <w:r w:rsidRPr="00C2645E">
        <w:rPr>
          <w:rStyle w:val="Strong"/>
          <w:b w:val="0"/>
          <w:color w:val="000000"/>
        </w:rPr>
        <w:t>Benchmarking</w:t>
      </w:r>
      <w:proofErr w:type="gramEnd"/>
      <w:r w:rsidRPr="00C2645E">
        <w:rPr>
          <w:rStyle w:val="Strong"/>
          <w:b w:val="0"/>
          <w:color w:val="000000"/>
        </w:rPr>
        <w:t>: An International Journal, 2018, Vol. 25 Issue: 9, pp.3592-3606</w:t>
      </w:r>
    </w:p>
    <w:p w:rsidR="000D0354" w:rsidRPr="00C2645E" w:rsidRDefault="000D0354" w:rsidP="000D0354">
      <w:pPr>
        <w:pStyle w:val="ListParagraph"/>
        <w:spacing w:before="4"/>
        <w:ind w:left="0" w:right="76"/>
        <w:jc w:val="both"/>
        <w:rPr>
          <w:rStyle w:val="Strong"/>
          <w:b w:val="0"/>
          <w:color w:val="000000"/>
        </w:rPr>
      </w:pPr>
      <w:r w:rsidRPr="00C2645E">
        <w:rPr>
          <w:rStyle w:val="Strong"/>
          <w:b w:val="0"/>
          <w:color w:val="000000"/>
        </w:rPr>
        <w:t xml:space="preserve">“A Model for Designing Sustainable Community </w:t>
      </w:r>
      <w:proofErr w:type="spellStart"/>
      <w:r w:rsidRPr="00C2645E">
        <w:rPr>
          <w:rStyle w:val="Strong"/>
          <w:b w:val="0"/>
          <w:color w:val="000000"/>
        </w:rPr>
        <w:t>Bades</w:t>
      </w:r>
      <w:proofErr w:type="spellEnd"/>
      <w:r w:rsidRPr="00C2645E">
        <w:rPr>
          <w:rStyle w:val="Strong"/>
          <w:b w:val="0"/>
          <w:color w:val="000000"/>
        </w:rPr>
        <w:t xml:space="preserve"> Enterprise TVET (CETVET) System in India”. In: </w:t>
      </w:r>
      <w:proofErr w:type="spellStart"/>
      <w:r w:rsidRPr="00C2645E">
        <w:rPr>
          <w:rStyle w:val="Strong"/>
          <w:b w:val="0"/>
          <w:color w:val="000000"/>
        </w:rPr>
        <w:t>TVET@Asia</w:t>
      </w:r>
      <w:proofErr w:type="spellEnd"/>
      <w:r w:rsidRPr="00C2645E">
        <w:rPr>
          <w:rStyle w:val="Strong"/>
          <w:b w:val="0"/>
          <w:color w:val="000000"/>
        </w:rPr>
        <w:t>, 2018, issue 10, 1-19.</w:t>
      </w:r>
    </w:p>
    <w:p w:rsidR="000D0354" w:rsidRPr="00C2645E" w:rsidRDefault="000D0354" w:rsidP="000D0354">
      <w:pPr>
        <w:pStyle w:val="ListParagraph"/>
        <w:spacing w:before="4"/>
        <w:ind w:left="0" w:right="76"/>
        <w:jc w:val="both"/>
        <w:rPr>
          <w:rStyle w:val="Strong"/>
          <w:b w:val="0"/>
          <w:color w:val="000000"/>
        </w:rPr>
      </w:pPr>
      <w:r w:rsidRPr="00C2645E">
        <w:rPr>
          <w:rStyle w:val="Strong"/>
          <w:b w:val="0"/>
          <w:color w:val="000000"/>
        </w:rPr>
        <w:t>“Performance Measurement System for Healthcare Processes,” International Journal of Productivity &amp; Performance Management, Vol. 56, No. 3, pp. 241-251.</w:t>
      </w:r>
    </w:p>
    <w:p w:rsidR="000D0354" w:rsidRPr="00C2645E" w:rsidRDefault="000D0354" w:rsidP="000D0354">
      <w:pPr>
        <w:pStyle w:val="ListParagraph"/>
        <w:spacing w:before="4"/>
        <w:ind w:left="0" w:right="76"/>
        <w:rPr>
          <w:rStyle w:val="Strong"/>
          <w:b w:val="0"/>
          <w:color w:val="000000"/>
        </w:rPr>
      </w:pPr>
    </w:p>
    <w:p w:rsidR="000D0354" w:rsidRPr="00C2645E" w:rsidRDefault="000D0354" w:rsidP="000D0354">
      <w:pPr>
        <w:pStyle w:val="ListParagraph"/>
        <w:spacing w:before="4"/>
        <w:ind w:left="0" w:right="76"/>
        <w:rPr>
          <w:rFonts w:eastAsia="Times New Roman" w:cs="Times New Roman"/>
          <w:b/>
        </w:rPr>
      </w:pPr>
      <w:r w:rsidRPr="00C2645E">
        <w:rPr>
          <w:rFonts w:eastAsia="Times New Roman" w:cs="Times New Roman"/>
          <w:b/>
        </w:rPr>
        <w:t>National Journals</w:t>
      </w:r>
    </w:p>
    <w:p w:rsidR="000D0354" w:rsidRPr="00C2645E" w:rsidRDefault="000D0354" w:rsidP="000D0354">
      <w:pPr>
        <w:pStyle w:val="ListParagraph"/>
        <w:spacing w:before="4"/>
        <w:ind w:left="0" w:right="76"/>
        <w:jc w:val="both"/>
        <w:rPr>
          <w:rFonts w:eastAsia="Times New Roman" w:cs="Times New Roman"/>
        </w:rPr>
      </w:pPr>
      <w:r w:rsidRPr="00C2645E">
        <w:rPr>
          <w:rFonts w:eastAsia="Times New Roman" w:cs="Times New Roman"/>
        </w:rPr>
        <w:t>“A Framework for Identifying Key Drivers of Entrepreneurial Success in Jharkhand”, Management &amp; Change, Vol. 15, No. 1 &amp; 2.</w:t>
      </w:r>
    </w:p>
    <w:p w:rsidR="000D0354" w:rsidRPr="00C2645E" w:rsidRDefault="000D0354" w:rsidP="000D0354">
      <w:pPr>
        <w:pStyle w:val="ListParagraph"/>
        <w:spacing w:before="4"/>
        <w:ind w:left="0" w:right="76"/>
        <w:rPr>
          <w:rFonts w:eastAsia="Times New Roman" w:cs="Times New Roman"/>
        </w:rPr>
      </w:pPr>
    </w:p>
    <w:p w:rsidR="000D0354" w:rsidRPr="00C2645E" w:rsidRDefault="000D0354" w:rsidP="000D0354">
      <w:pPr>
        <w:pStyle w:val="ListParagraph"/>
        <w:spacing w:before="4"/>
        <w:ind w:left="0" w:right="76"/>
        <w:rPr>
          <w:rFonts w:eastAsia="Times New Roman" w:cs="Times New Roman"/>
          <w:b/>
        </w:rPr>
      </w:pPr>
      <w:r w:rsidRPr="00C2645E">
        <w:rPr>
          <w:rFonts w:eastAsia="Times New Roman" w:cs="Times New Roman"/>
          <w:b/>
        </w:rPr>
        <w:t>Book Chapters</w:t>
      </w:r>
    </w:p>
    <w:p w:rsidR="000D0354" w:rsidRPr="00C2645E" w:rsidRDefault="000D0354" w:rsidP="000D0354">
      <w:pPr>
        <w:pStyle w:val="ListParagraph"/>
        <w:spacing w:before="4"/>
        <w:ind w:left="0" w:right="76"/>
        <w:rPr>
          <w:rFonts w:eastAsia="Times New Roman" w:cs="Times New Roman"/>
        </w:rPr>
      </w:pPr>
      <w:r w:rsidRPr="00C2645E">
        <w:rPr>
          <w:rFonts w:eastAsia="Times New Roman" w:cs="Times New Roman"/>
        </w:rPr>
        <w:t>“Waste Management in Hospital- Its Efficacy in Management Education” Management Education: The Environmental Dimensions, Excel Books, New Delhi, pp.91-100, 2008.</w:t>
      </w:r>
    </w:p>
    <w:p w:rsidR="00C712F0" w:rsidRPr="00C2645E" w:rsidRDefault="000D0354" w:rsidP="00D348CC">
      <w:pPr>
        <w:pStyle w:val="ListParagraph"/>
        <w:spacing w:before="4"/>
        <w:ind w:left="0" w:right="76"/>
        <w:rPr>
          <w:rFonts w:eastAsia="Times New Roman" w:cs="Times New Roman"/>
        </w:rPr>
      </w:pPr>
      <w:r w:rsidRPr="00C2645E">
        <w:rPr>
          <w:rFonts w:eastAsia="Times New Roman" w:cs="Times New Roman"/>
        </w:rPr>
        <w:t>“Healthcare Sector: A Study of Operational Issues,” Management Challenges – The Road Ahead, Allied Publishers Private Ltd. New Delhi, pp.162-169, 2006.</w:t>
      </w:r>
    </w:p>
    <w:p w:rsidR="00C712F0" w:rsidRPr="00C2645E" w:rsidRDefault="00C712F0" w:rsidP="00C712F0">
      <w:pPr>
        <w:rPr>
          <w:b/>
        </w:rPr>
      </w:pPr>
      <w:r w:rsidRPr="00C2645E">
        <w:rPr>
          <w:b/>
        </w:rPr>
        <w:t>Conference Attended:</w:t>
      </w:r>
    </w:p>
    <w:p w:rsidR="00053CA3" w:rsidRPr="00C2645E" w:rsidRDefault="00755936" w:rsidP="00814387">
      <w:pPr>
        <w:spacing w:line="240" w:lineRule="auto"/>
        <w:jc w:val="both"/>
      </w:pPr>
      <w:r w:rsidRPr="00C2645E">
        <w:rPr>
          <w:rFonts w:cs="Times New Roman"/>
          <w:color w:val="000000" w:themeColor="text1"/>
          <w:lang w:val="en-US"/>
        </w:rPr>
        <w:t xml:space="preserve">“An Exploratory Study of Learning in Schools”, </w:t>
      </w:r>
      <w:r w:rsidRPr="00C2645E">
        <w:t>AP17 Thai Conference, Bangkok, 2017</w:t>
      </w:r>
    </w:p>
    <w:p w:rsidR="00755936" w:rsidRPr="00C2645E" w:rsidRDefault="00755936" w:rsidP="00814387">
      <w:pPr>
        <w:spacing w:line="240" w:lineRule="auto"/>
        <w:jc w:val="both"/>
      </w:pPr>
      <w:r w:rsidRPr="00C2645E">
        <w:rPr>
          <w:rFonts w:cs="Times New Roman"/>
          <w:color w:val="000000" w:themeColor="text1"/>
          <w:lang w:val="en-US"/>
        </w:rPr>
        <w:t>“A Structural Framework for Managing the Performance of Indian Healthcare Organizations”, ICBEF 2011, Paris</w:t>
      </w:r>
    </w:p>
    <w:p w:rsidR="00C712F0" w:rsidRPr="00C2645E" w:rsidRDefault="00DB798D" w:rsidP="00814387">
      <w:pPr>
        <w:spacing w:line="240" w:lineRule="auto"/>
        <w:jc w:val="both"/>
      </w:pPr>
      <w:r w:rsidRPr="00C2645E">
        <w:t>“Performance Measurement Framework in Indian Healthcare Sector” Seventh AIMS International Conference on Management at IIM Bangalore in December 2009.</w:t>
      </w:r>
    </w:p>
    <w:p w:rsidR="00DB798D" w:rsidRPr="00C2645E" w:rsidRDefault="00DB798D" w:rsidP="00814387">
      <w:pPr>
        <w:spacing w:line="240" w:lineRule="auto"/>
        <w:jc w:val="both"/>
      </w:pPr>
      <w:r w:rsidRPr="00C2645E">
        <w:t xml:space="preserve">“Service Sector: Growth and Challenges” National Seminar on Management in Global Order at ISM </w:t>
      </w:r>
      <w:proofErr w:type="spellStart"/>
      <w:r w:rsidRPr="00C2645E">
        <w:t>Dhanbad</w:t>
      </w:r>
      <w:proofErr w:type="spellEnd"/>
      <w:r w:rsidRPr="00C2645E">
        <w:t xml:space="preserve"> in February 2006.</w:t>
      </w:r>
    </w:p>
    <w:p w:rsidR="00DB798D" w:rsidRPr="00C2645E" w:rsidRDefault="00DB798D" w:rsidP="00814387">
      <w:pPr>
        <w:spacing w:line="240" w:lineRule="auto"/>
        <w:jc w:val="both"/>
      </w:pPr>
      <w:r w:rsidRPr="00C2645E">
        <w:t>“Performance Measurement System for Service Sector,” 11th International Conference on Productivity and Quality Research at IIT Delhi in December 2005.</w:t>
      </w:r>
    </w:p>
    <w:p w:rsidR="00C712F0" w:rsidRPr="00C2645E" w:rsidRDefault="00C712F0" w:rsidP="00C712F0">
      <w:r w:rsidRPr="00C2645E">
        <w:rPr>
          <w:b/>
        </w:rPr>
        <w:t>Faculty membership</w:t>
      </w:r>
      <w:r w:rsidRPr="00C2645E">
        <w:t>:</w:t>
      </w:r>
      <w:r w:rsidR="006F1F21" w:rsidRPr="00C2645E">
        <w:t xml:space="preserve"> </w:t>
      </w:r>
      <w:r w:rsidR="00B6443F" w:rsidRPr="00C2645E">
        <w:t>Production and Operations Management Society (POMS), The Institute for Operations Research and the Management Sciences (INFORMS)</w:t>
      </w:r>
    </w:p>
    <w:p w:rsidR="008B7286" w:rsidRPr="00C2645E" w:rsidRDefault="00C712F0" w:rsidP="00C712F0">
      <w:r w:rsidRPr="00C2645E">
        <w:rPr>
          <w:b/>
        </w:rPr>
        <w:t>Faculty care Centre association</w:t>
      </w:r>
      <w:r w:rsidRPr="00C2645E">
        <w:t>:</w:t>
      </w:r>
      <w:r w:rsidR="0092461A" w:rsidRPr="00C2645E">
        <w:t xml:space="preserve"> Leadership and Governance</w:t>
      </w:r>
    </w:p>
    <w:p w:rsidR="00053CA3" w:rsidRPr="00C2645E" w:rsidRDefault="00053CA3" w:rsidP="00C712F0">
      <w:pPr>
        <w:rPr>
          <w:b/>
        </w:rPr>
      </w:pPr>
      <w:r w:rsidRPr="00C2645E">
        <w:rPr>
          <w:b/>
        </w:rPr>
        <w:t>Faculty Consultancy Project’s</w:t>
      </w:r>
      <w:r w:rsidR="00860303" w:rsidRPr="00C2645E">
        <w:rPr>
          <w:b/>
        </w:rPr>
        <w:t>:</w:t>
      </w:r>
    </w:p>
    <w:p w:rsidR="00053CA3" w:rsidRPr="00C2645E" w:rsidRDefault="00053CA3" w:rsidP="00814387">
      <w:pPr>
        <w:spacing w:after="0" w:line="240" w:lineRule="auto"/>
        <w:jc w:val="both"/>
      </w:pPr>
      <w:r w:rsidRPr="00C2645E">
        <w:t xml:space="preserve">“Centrally Sponsored Scheme of Information and Communication Technology during 2008-2009” An Evaluation Report for the State of Meghalaya </w:t>
      </w:r>
    </w:p>
    <w:p w:rsidR="00D83351" w:rsidRPr="00C2645E" w:rsidRDefault="00053CA3" w:rsidP="00814387">
      <w:pPr>
        <w:spacing w:after="0" w:line="240" w:lineRule="auto"/>
        <w:jc w:val="both"/>
      </w:pPr>
      <w:r w:rsidRPr="00C2645E">
        <w:t xml:space="preserve">“Third Party Evaluation of Schemes of MDONER/NEC” </w:t>
      </w:r>
    </w:p>
    <w:p w:rsidR="00053CA3" w:rsidRPr="00C2645E" w:rsidRDefault="00053CA3" w:rsidP="00814387">
      <w:pPr>
        <w:spacing w:after="0" w:line="240" w:lineRule="auto"/>
        <w:jc w:val="both"/>
      </w:pPr>
      <w:r w:rsidRPr="00C2645E">
        <w:t>“Operational Analysis of Schooling   and its Impact on Learning”</w:t>
      </w:r>
    </w:p>
    <w:p w:rsidR="00053CA3" w:rsidRPr="00C2645E" w:rsidRDefault="00D83351" w:rsidP="00814387">
      <w:pPr>
        <w:spacing w:after="0" w:line="240" w:lineRule="auto"/>
        <w:jc w:val="both"/>
      </w:pPr>
      <w:r w:rsidRPr="00C2645E">
        <w:t>“Manpower Planning for MCCL”</w:t>
      </w:r>
    </w:p>
    <w:p w:rsidR="0035202B" w:rsidRPr="00C2645E" w:rsidRDefault="0035202B" w:rsidP="00814387">
      <w:pPr>
        <w:spacing w:after="0" w:line="240" w:lineRule="auto"/>
        <w:jc w:val="both"/>
      </w:pPr>
      <w:r w:rsidRPr="00C2645E">
        <w:rPr>
          <w:rFonts w:cs="Times New Roman"/>
          <w:color w:val="000000" w:themeColor="text1"/>
          <w:lang w:val="en-US"/>
        </w:rPr>
        <w:t>“Mid Term Appraisal of Eleventh Five Year Plan for the state of Meghalaya”</w:t>
      </w:r>
    </w:p>
    <w:p w:rsidR="00053CA3" w:rsidRPr="00C2645E" w:rsidRDefault="00053CA3" w:rsidP="00053CA3">
      <w:pPr>
        <w:jc w:val="both"/>
      </w:pPr>
    </w:p>
    <w:sectPr w:rsidR="00053CA3" w:rsidRPr="00C26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3"/>
    <w:rsid w:val="000107EC"/>
    <w:rsid w:val="00022E6F"/>
    <w:rsid w:val="00053CA3"/>
    <w:rsid w:val="000D0354"/>
    <w:rsid w:val="00116469"/>
    <w:rsid w:val="00120716"/>
    <w:rsid w:val="001D1D5C"/>
    <w:rsid w:val="0035202B"/>
    <w:rsid w:val="003603E0"/>
    <w:rsid w:val="00366913"/>
    <w:rsid w:val="004349DA"/>
    <w:rsid w:val="005673A5"/>
    <w:rsid w:val="006F1F21"/>
    <w:rsid w:val="00755936"/>
    <w:rsid w:val="00785C43"/>
    <w:rsid w:val="008031BC"/>
    <w:rsid w:val="00814387"/>
    <w:rsid w:val="00860303"/>
    <w:rsid w:val="00862F15"/>
    <w:rsid w:val="00863782"/>
    <w:rsid w:val="008B7286"/>
    <w:rsid w:val="0092461A"/>
    <w:rsid w:val="00A362E9"/>
    <w:rsid w:val="00AC40BD"/>
    <w:rsid w:val="00B6443F"/>
    <w:rsid w:val="00BC1C70"/>
    <w:rsid w:val="00C2645E"/>
    <w:rsid w:val="00C712F0"/>
    <w:rsid w:val="00CF01D1"/>
    <w:rsid w:val="00D348CC"/>
    <w:rsid w:val="00D83351"/>
    <w:rsid w:val="00D84238"/>
    <w:rsid w:val="00D94AEB"/>
    <w:rsid w:val="00DB798D"/>
    <w:rsid w:val="00E3711E"/>
    <w:rsid w:val="00F323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1454A-4128-4287-B690-D2C20763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54"/>
    <w:pPr>
      <w:ind w:left="720"/>
      <w:contextualSpacing/>
    </w:pPr>
  </w:style>
  <w:style w:type="character" w:styleId="Strong">
    <w:name w:val="Strong"/>
    <w:basedOn w:val="DefaultParagraphFont"/>
    <w:uiPriority w:val="22"/>
    <w:qFormat/>
    <w:rsid w:val="000D0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Manager-ITES</cp:lastModifiedBy>
  <cp:revision>19</cp:revision>
  <dcterms:created xsi:type="dcterms:W3CDTF">2019-03-20T03:42:00Z</dcterms:created>
  <dcterms:modified xsi:type="dcterms:W3CDTF">2019-04-07T06:52:00Z</dcterms:modified>
</cp:coreProperties>
</file>